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731FC9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31FC9">
        <w:rPr>
          <w:rFonts w:ascii="Corbel" w:hAnsi="Corbel"/>
          <w:b/>
          <w:bCs/>
        </w:rPr>
        <w:t xml:space="preserve">   </w:t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D8678B" w:rsidRPr="00731FC9">
        <w:rPr>
          <w:rFonts w:ascii="Corbel" w:hAnsi="Corbel"/>
          <w:bCs/>
          <w:i/>
        </w:rPr>
        <w:t xml:space="preserve">Załącznik nr </w:t>
      </w:r>
      <w:r w:rsidR="006F31E2" w:rsidRPr="00731FC9">
        <w:rPr>
          <w:rFonts w:ascii="Corbel" w:hAnsi="Corbel"/>
          <w:bCs/>
          <w:i/>
        </w:rPr>
        <w:t>1.5</w:t>
      </w:r>
      <w:r w:rsidR="00D8678B" w:rsidRPr="00731FC9">
        <w:rPr>
          <w:rFonts w:ascii="Corbel" w:hAnsi="Corbel"/>
          <w:bCs/>
          <w:i/>
        </w:rPr>
        <w:t xml:space="preserve"> do Zarządzenia</w:t>
      </w:r>
      <w:r w:rsidR="002A22BF" w:rsidRPr="00731FC9">
        <w:rPr>
          <w:rFonts w:ascii="Corbel" w:hAnsi="Corbel"/>
          <w:bCs/>
          <w:i/>
        </w:rPr>
        <w:t xml:space="preserve"> Rektora UR </w:t>
      </w:r>
      <w:r w:rsidR="00CD6897" w:rsidRPr="00731FC9">
        <w:rPr>
          <w:rFonts w:ascii="Corbel" w:hAnsi="Corbel"/>
          <w:bCs/>
          <w:i/>
        </w:rPr>
        <w:t xml:space="preserve"> nr </w:t>
      </w:r>
      <w:r w:rsidR="00F17567" w:rsidRPr="00731FC9">
        <w:rPr>
          <w:rFonts w:ascii="Corbel" w:hAnsi="Corbel"/>
          <w:bCs/>
          <w:i/>
        </w:rPr>
        <w:t>12/2019</w:t>
      </w:r>
    </w:p>
    <w:p w:rsidR="0085747A" w:rsidRPr="00731FC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1FC9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731FC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31FC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31FC9">
        <w:rPr>
          <w:rFonts w:ascii="Corbel" w:hAnsi="Corbel"/>
          <w:b/>
          <w:smallCaps/>
          <w:sz w:val="24"/>
          <w:szCs w:val="24"/>
        </w:rPr>
        <w:t xml:space="preserve"> </w:t>
      </w:r>
      <w:r w:rsidR="002A330C" w:rsidRPr="00731FC9">
        <w:rPr>
          <w:rFonts w:ascii="Corbel" w:hAnsi="Corbel"/>
          <w:i/>
          <w:smallCaps/>
          <w:sz w:val="24"/>
          <w:szCs w:val="24"/>
        </w:rPr>
        <w:t>20</w:t>
      </w:r>
      <w:r w:rsidR="00935CD8">
        <w:rPr>
          <w:rFonts w:ascii="Corbel" w:hAnsi="Corbel"/>
          <w:i/>
          <w:smallCaps/>
          <w:sz w:val="24"/>
          <w:szCs w:val="24"/>
        </w:rPr>
        <w:t>20</w:t>
      </w:r>
      <w:r w:rsidR="002A330C" w:rsidRPr="00731FC9">
        <w:rPr>
          <w:rFonts w:ascii="Corbel" w:hAnsi="Corbel"/>
          <w:i/>
          <w:smallCaps/>
          <w:sz w:val="24"/>
          <w:szCs w:val="24"/>
        </w:rPr>
        <w:t>-202</w:t>
      </w:r>
      <w:r w:rsidR="00935CD8">
        <w:rPr>
          <w:rFonts w:ascii="Corbel" w:hAnsi="Corbel"/>
          <w:i/>
          <w:smallCaps/>
          <w:sz w:val="24"/>
          <w:szCs w:val="24"/>
        </w:rPr>
        <w:t>3</w:t>
      </w:r>
    </w:p>
    <w:p w:rsidR="0085747A" w:rsidRPr="00731FC9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31FC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731FC9">
        <w:rPr>
          <w:rFonts w:ascii="Corbel" w:hAnsi="Corbel"/>
          <w:i/>
          <w:sz w:val="20"/>
          <w:szCs w:val="20"/>
        </w:rPr>
        <w:t>(skrajne daty</w:t>
      </w:r>
      <w:r w:rsidR="0085747A" w:rsidRPr="00731FC9">
        <w:rPr>
          <w:rFonts w:ascii="Corbel" w:hAnsi="Corbel"/>
          <w:sz w:val="20"/>
          <w:szCs w:val="20"/>
        </w:rPr>
        <w:t>)</w:t>
      </w:r>
    </w:p>
    <w:p w:rsidR="00445970" w:rsidRPr="00731FC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31FC9">
        <w:rPr>
          <w:rFonts w:ascii="Corbel" w:hAnsi="Corbel"/>
          <w:sz w:val="20"/>
          <w:szCs w:val="20"/>
        </w:rPr>
        <w:tab/>
      </w:r>
      <w:r w:rsidRPr="00731FC9">
        <w:rPr>
          <w:rFonts w:ascii="Corbel" w:hAnsi="Corbel"/>
          <w:sz w:val="20"/>
          <w:szCs w:val="20"/>
        </w:rPr>
        <w:tab/>
      </w:r>
      <w:r w:rsidRPr="00731FC9">
        <w:rPr>
          <w:rFonts w:ascii="Corbel" w:hAnsi="Corbel"/>
          <w:sz w:val="20"/>
          <w:szCs w:val="20"/>
        </w:rPr>
        <w:tab/>
      </w:r>
      <w:r w:rsidRPr="00731FC9">
        <w:rPr>
          <w:rFonts w:ascii="Corbel" w:hAnsi="Corbel"/>
          <w:sz w:val="20"/>
          <w:szCs w:val="20"/>
        </w:rPr>
        <w:tab/>
        <w:t xml:space="preserve">Rok akademicki   </w:t>
      </w:r>
      <w:r w:rsidR="002A330C" w:rsidRPr="00731FC9">
        <w:rPr>
          <w:rFonts w:ascii="Corbel" w:hAnsi="Corbel"/>
          <w:sz w:val="20"/>
          <w:szCs w:val="20"/>
        </w:rPr>
        <w:t>20</w:t>
      </w:r>
      <w:r w:rsidR="00935CD8">
        <w:rPr>
          <w:rFonts w:ascii="Corbel" w:hAnsi="Corbel"/>
          <w:sz w:val="20"/>
          <w:szCs w:val="20"/>
        </w:rPr>
        <w:t>22</w:t>
      </w:r>
      <w:r w:rsidR="002A330C" w:rsidRPr="00731FC9">
        <w:rPr>
          <w:rFonts w:ascii="Corbel" w:hAnsi="Corbel"/>
          <w:sz w:val="20"/>
          <w:szCs w:val="20"/>
        </w:rPr>
        <w:t>/202</w:t>
      </w:r>
      <w:r w:rsidR="00935CD8">
        <w:rPr>
          <w:rFonts w:ascii="Corbel" w:hAnsi="Corbel"/>
          <w:sz w:val="20"/>
          <w:szCs w:val="20"/>
        </w:rPr>
        <w:t>3</w:t>
      </w:r>
    </w:p>
    <w:p w:rsidR="0085747A" w:rsidRPr="00731F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31FC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31FC9">
        <w:rPr>
          <w:rFonts w:ascii="Corbel" w:hAnsi="Corbel"/>
          <w:szCs w:val="24"/>
        </w:rPr>
        <w:t xml:space="preserve">1. </w:t>
      </w:r>
      <w:r w:rsidR="0085747A" w:rsidRPr="00731FC9">
        <w:rPr>
          <w:rFonts w:ascii="Corbel" w:hAnsi="Corbel"/>
          <w:szCs w:val="24"/>
        </w:rPr>
        <w:t xml:space="preserve">Podstawowe </w:t>
      </w:r>
      <w:r w:rsidR="00445970" w:rsidRPr="00731FC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31FC9" w:rsidRDefault="009460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6039">
              <w:rPr>
                <w:rFonts w:ascii="Corbel" w:hAnsi="Corbel"/>
                <w:b w:val="0"/>
                <w:sz w:val="24"/>
                <w:szCs w:val="24"/>
              </w:rPr>
              <w:t>Komunikowanie społeczne i public relations</w:t>
            </w:r>
            <w:r w:rsidR="00193FC7">
              <w:rPr>
                <w:rFonts w:ascii="Corbel" w:hAnsi="Corbel"/>
                <w:b w:val="0"/>
                <w:sz w:val="24"/>
                <w:szCs w:val="24"/>
              </w:rPr>
              <w:t xml:space="preserve">     </w:t>
            </w:r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31FC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731FC9" w:rsidRDefault="00C90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0820">
              <w:rPr>
                <w:rFonts w:ascii="Corbel" w:hAnsi="Corbel"/>
                <w:b w:val="0"/>
                <w:sz w:val="24"/>
                <w:szCs w:val="24"/>
              </w:rPr>
              <w:t>P1S[5]F_0</w:t>
            </w:r>
            <w:r w:rsidR="001B30E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31FC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731FC9" w:rsidRDefault="00475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75FE6" w:rsidRPr="00731F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31FC9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31FC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731FC9" w:rsidRDefault="00C90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66C18" w:rsidRPr="00731FC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31FC9">
              <w:rPr>
                <w:rFonts w:ascii="Corbel" w:hAnsi="Corbel"/>
                <w:sz w:val="24"/>
                <w:szCs w:val="24"/>
              </w:rPr>
              <w:t>/y</w:t>
            </w:r>
            <w:r w:rsidRPr="00731FC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90820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Pr="00731FC9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475FE6" w:rsidRPr="00731FC9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731FC9" w:rsidRDefault="00166C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731FC9" w:rsidTr="00B819C8">
        <w:tc>
          <w:tcPr>
            <w:tcW w:w="2694" w:type="dxa"/>
            <w:vAlign w:val="center"/>
          </w:tcPr>
          <w:p w:rsidR="00923D7D" w:rsidRPr="00731FC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731FC9" w:rsidRDefault="00CA3E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658F" w:rsidRPr="00731FC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731FC9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731FC9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:rsidR="0085747A" w:rsidRPr="00731FC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 xml:space="preserve">* </w:t>
      </w:r>
      <w:r w:rsidRPr="00731FC9">
        <w:rPr>
          <w:rFonts w:ascii="Corbel" w:hAnsi="Corbel"/>
          <w:i/>
          <w:sz w:val="24"/>
          <w:szCs w:val="24"/>
        </w:rPr>
        <w:t>-</w:t>
      </w:r>
      <w:r w:rsidR="00B90885" w:rsidRPr="00731FC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31FC9">
        <w:rPr>
          <w:rFonts w:ascii="Corbel" w:hAnsi="Corbel"/>
          <w:b w:val="0"/>
          <w:sz w:val="24"/>
          <w:szCs w:val="24"/>
        </w:rPr>
        <w:t>e,</w:t>
      </w:r>
      <w:r w:rsidRPr="00731FC9">
        <w:rPr>
          <w:rFonts w:ascii="Corbel" w:hAnsi="Corbel"/>
          <w:i/>
          <w:sz w:val="24"/>
          <w:szCs w:val="24"/>
        </w:rPr>
        <w:t xml:space="preserve"> </w:t>
      </w:r>
      <w:r w:rsidRPr="00731FC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31FC9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731FC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731FC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>1.</w:t>
      </w:r>
      <w:r w:rsidR="00E22FBC" w:rsidRPr="00731FC9">
        <w:rPr>
          <w:rFonts w:ascii="Corbel" w:hAnsi="Corbel"/>
          <w:sz w:val="24"/>
          <w:szCs w:val="24"/>
        </w:rPr>
        <w:t>1</w:t>
      </w:r>
      <w:r w:rsidRPr="00731FC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731FC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31FC9" w:rsidTr="006A3D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Semestr</w:t>
            </w:r>
          </w:p>
          <w:p w:rsidR="00015B8F" w:rsidRPr="00731FC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(</w:t>
            </w:r>
            <w:r w:rsidR="00363F78" w:rsidRPr="00731FC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Wykł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Konw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Sem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Prakt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1FC9">
              <w:rPr>
                <w:rFonts w:ascii="Corbel" w:hAnsi="Corbel"/>
                <w:b/>
                <w:szCs w:val="24"/>
              </w:rPr>
              <w:t>Liczba pkt</w:t>
            </w:r>
            <w:r w:rsidR="00B90885" w:rsidRPr="00731FC9">
              <w:rPr>
                <w:rFonts w:ascii="Corbel" w:hAnsi="Corbel"/>
                <w:b/>
                <w:szCs w:val="24"/>
              </w:rPr>
              <w:t>.</w:t>
            </w:r>
            <w:r w:rsidRPr="00731FC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31FC9" w:rsidTr="006A3D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31FC9" w:rsidRDefault="00FE65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935C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6A3D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731FC9" w:rsidRDefault="00923D7D" w:rsidP="001B30E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731FC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>1.</w:t>
      </w:r>
      <w:r w:rsidR="00E22FBC" w:rsidRPr="00731FC9">
        <w:rPr>
          <w:rFonts w:ascii="Corbel" w:hAnsi="Corbel"/>
          <w:smallCaps w:val="0"/>
          <w:szCs w:val="24"/>
        </w:rPr>
        <w:t>2</w:t>
      </w:r>
      <w:r w:rsidR="00F83B28" w:rsidRPr="00731FC9">
        <w:rPr>
          <w:rFonts w:ascii="Corbel" w:hAnsi="Corbel"/>
          <w:smallCaps w:val="0"/>
          <w:szCs w:val="24"/>
        </w:rPr>
        <w:t>.</w:t>
      </w:r>
      <w:r w:rsidR="00F83B28" w:rsidRPr="00731FC9">
        <w:rPr>
          <w:rFonts w:ascii="Corbel" w:hAnsi="Corbel"/>
          <w:smallCaps w:val="0"/>
          <w:szCs w:val="24"/>
        </w:rPr>
        <w:tab/>
      </w:r>
      <w:r w:rsidRPr="00731FC9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731FC9" w:rsidRDefault="00FE658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FC9">
        <w:rPr>
          <w:rFonts w:ascii="Corbel" w:eastAsia="MS Gothic" w:hAnsi="Corbel" w:cs="MS Gothic"/>
          <w:b w:val="0"/>
          <w:szCs w:val="24"/>
        </w:rPr>
        <w:t>x</w:t>
      </w:r>
      <w:r w:rsidR="0085747A" w:rsidRPr="00731FC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731FC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FC9">
        <w:rPr>
          <w:rFonts w:ascii="Segoe UI Symbol" w:eastAsia="MS Gothic" w:hAnsi="Segoe UI Symbol" w:cs="Segoe UI Symbol"/>
          <w:b w:val="0"/>
          <w:szCs w:val="24"/>
        </w:rPr>
        <w:t>☐</w:t>
      </w:r>
      <w:r w:rsidRPr="00731F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731FC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1B30EA" w:rsidRDefault="00E22FBC" w:rsidP="001B30E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1.3 </w:t>
      </w:r>
      <w:r w:rsidR="00F83B28" w:rsidRPr="00731FC9">
        <w:rPr>
          <w:rFonts w:ascii="Corbel" w:hAnsi="Corbel"/>
          <w:smallCaps w:val="0"/>
          <w:szCs w:val="24"/>
        </w:rPr>
        <w:tab/>
      </w:r>
      <w:r w:rsidRPr="00731FC9">
        <w:rPr>
          <w:rFonts w:ascii="Corbel" w:hAnsi="Corbel"/>
          <w:smallCaps w:val="0"/>
          <w:szCs w:val="24"/>
        </w:rPr>
        <w:t>For</w:t>
      </w:r>
      <w:r w:rsidR="00445970" w:rsidRPr="00731FC9">
        <w:rPr>
          <w:rFonts w:ascii="Corbel" w:hAnsi="Corbel"/>
          <w:smallCaps w:val="0"/>
          <w:szCs w:val="24"/>
        </w:rPr>
        <w:t xml:space="preserve">ma zaliczenia przedmiotu </w:t>
      </w:r>
      <w:r w:rsidRPr="00731FC9">
        <w:rPr>
          <w:rFonts w:ascii="Corbel" w:hAnsi="Corbel"/>
          <w:smallCaps w:val="0"/>
          <w:szCs w:val="24"/>
        </w:rPr>
        <w:t xml:space="preserve"> (z toku) </w:t>
      </w:r>
      <w:r w:rsidRPr="00731FC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6A3D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31FC9">
        <w:rPr>
          <w:rFonts w:ascii="Corbel" w:hAnsi="Corbel"/>
          <w:b w:val="0"/>
          <w:szCs w:val="24"/>
        </w:rPr>
        <w:t>Zaliczenie z Oceną</w:t>
      </w:r>
    </w:p>
    <w:p w:rsidR="001B30EA" w:rsidRPr="00731FC9" w:rsidRDefault="001B30E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731F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FC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731FC9" w:rsidTr="00745302">
        <w:tc>
          <w:tcPr>
            <w:tcW w:w="9670" w:type="dxa"/>
          </w:tcPr>
          <w:p w:rsidR="0085747A" w:rsidRPr="00731FC9" w:rsidRDefault="00C9082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08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i umiejętności z komunikowania społecznego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1B30EA" w:rsidRDefault="001B30E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1B30EA" w:rsidRDefault="001B30E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1B30EA" w:rsidRPr="00731FC9" w:rsidRDefault="001B30E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31FC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FC9">
        <w:rPr>
          <w:rFonts w:ascii="Corbel" w:hAnsi="Corbel"/>
          <w:szCs w:val="24"/>
        </w:rPr>
        <w:lastRenderedPageBreak/>
        <w:t>3.</w:t>
      </w:r>
      <w:r w:rsidR="0085747A" w:rsidRPr="00731FC9">
        <w:rPr>
          <w:rFonts w:ascii="Corbel" w:hAnsi="Corbel"/>
          <w:szCs w:val="24"/>
        </w:rPr>
        <w:t xml:space="preserve"> </w:t>
      </w:r>
      <w:r w:rsidR="00A84C85" w:rsidRPr="00731FC9">
        <w:rPr>
          <w:rFonts w:ascii="Corbel" w:hAnsi="Corbel"/>
          <w:szCs w:val="24"/>
        </w:rPr>
        <w:t>cele, efekty uczenia się</w:t>
      </w:r>
      <w:r w:rsidR="0085747A" w:rsidRPr="00731FC9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731F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1B30EA" w:rsidRDefault="0071620A" w:rsidP="001B30EA">
      <w:pPr>
        <w:pStyle w:val="Podpunkty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 xml:space="preserve">3.1 </w:t>
      </w:r>
      <w:r w:rsidR="00C05F44" w:rsidRPr="00731FC9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C90820" w:rsidRPr="00731FC9" w:rsidTr="006A3D4B">
        <w:tc>
          <w:tcPr>
            <w:tcW w:w="845" w:type="dxa"/>
            <w:vAlign w:val="center"/>
          </w:tcPr>
          <w:p w:rsidR="00C90820" w:rsidRPr="001B30EA" w:rsidRDefault="00C90820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="00C90820" w:rsidRPr="001B30EA" w:rsidRDefault="00C90820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 xml:space="preserve">Celem zajęć z komunikacji społecznej i public relations jest zapoznanie studentów z problematyką projektowania i tworzenia poszczególnych elementów procesu komunikacji interpersonalnej.  </w:t>
            </w:r>
          </w:p>
        </w:tc>
      </w:tr>
      <w:tr w:rsidR="00C90820" w:rsidRPr="00731FC9" w:rsidTr="006A3D4B">
        <w:tc>
          <w:tcPr>
            <w:tcW w:w="845" w:type="dxa"/>
            <w:vAlign w:val="center"/>
          </w:tcPr>
          <w:p w:rsidR="00C90820" w:rsidRPr="001B30EA" w:rsidRDefault="00C90820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8675" w:type="dxa"/>
          </w:tcPr>
          <w:p w:rsidR="00C90820" w:rsidRPr="001B30EA" w:rsidRDefault="00C90820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Zajęcia mają również na celu zwiększenie kompetencji komunikacyjnych w szczególności technik negocjacyjnych, tworzenia komunikatów medialnych, planowania działań PR, radzenia sobie z sytuacją kryzysową</w:t>
            </w:r>
          </w:p>
        </w:tc>
      </w:tr>
    </w:tbl>
    <w:p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731FC9" w:rsidRDefault="009F4610" w:rsidP="001B30E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b/>
          <w:sz w:val="24"/>
          <w:szCs w:val="24"/>
        </w:rPr>
        <w:t xml:space="preserve">3.2 </w:t>
      </w:r>
      <w:r w:rsidR="001D7B54" w:rsidRPr="00731FC9">
        <w:rPr>
          <w:rFonts w:ascii="Corbel" w:hAnsi="Corbel"/>
          <w:b/>
          <w:sz w:val="24"/>
          <w:szCs w:val="24"/>
        </w:rPr>
        <w:t xml:space="preserve">Efekty </w:t>
      </w:r>
      <w:r w:rsidR="00C05F44" w:rsidRPr="00731FC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31FC9">
        <w:rPr>
          <w:rFonts w:ascii="Corbel" w:hAnsi="Corbel"/>
          <w:b/>
          <w:sz w:val="24"/>
          <w:szCs w:val="24"/>
        </w:rPr>
        <w:t>dla przedmiotu</w:t>
      </w:r>
      <w:r w:rsidR="00445970" w:rsidRPr="00731FC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731FC9" w:rsidTr="006A3D4B">
        <w:tc>
          <w:tcPr>
            <w:tcW w:w="1681" w:type="dxa"/>
            <w:vAlign w:val="center"/>
          </w:tcPr>
          <w:p w:rsidR="0085747A" w:rsidRPr="00731F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31FC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31F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731F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731F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31FC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A3D4B" w:rsidRPr="00731FC9" w:rsidTr="006A3D4B">
        <w:tc>
          <w:tcPr>
            <w:tcW w:w="1681" w:type="dxa"/>
          </w:tcPr>
          <w:p w:rsidR="006A3D4B" w:rsidRPr="00731FC9" w:rsidRDefault="00671E1F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A3D4B" w:rsidRPr="00731FC9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="006A3D4B" w:rsidRPr="00731FC9" w:rsidRDefault="0082552D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82552D">
              <w:rPr>
                <w:rFonts w:ascii="Corbel" w:hAnsi="Corbel"/>
                <w:b w:val="0"/>
                <w:smallCaps w:val="0"/>
                <w:szCs w:val="24"/>
              </w:rPr>
              <w:t>mechanizmy funkcjonowania człowieka w strukturach społecznych i instytucjach życia publicznego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obszarze pomocy społecznej</w:t>
            </w:r>
          </w:p>
        </w:tc>
        <w:tc>
          <w:tcPr>
            <w:tcW w:w="1865" w:type="dxa"/>
          </w:tcPr>
          <w:p w:rsidR="006A3D4B" w:rsidRPr="001B30EA" w:rsidRDefault="006A3D4B" w:rsidP="006A3D4B">
            <w:pPr>
              <w:rPr>
                <w:rFonts w:ascii="Corbel" w:hAnsi="Corbel"/>
                <w:sz w:val="24"/>
                <w:szCs w:val="24"/>
              </w:rPr>
            </w:pPr>
            <w:r w:rsidRPr="001B30EA">
              <w:rPr>
                <w:rFonts w:ascii="Corbel" w:hAnsi="Corbel"/>
                <w:sz w:val="24"/>
                <w:szCs w:val="24"/>
              </w:rPr>
              <w:t xml:space="preserve"> </w:t>
            </w:r>
            <w:r w:rsidR="00C90820" w:rsidRPr="001B30EA">
              <w:rPr>
                <w:rFonts w:ascii="Corbel" w:hAnsi="Corbel"/>
                <w:sz w:val="24"/>
                <w:szCs w:val="24"/>
              </w:rPr>
              <w:t xml:space="preserve">K_W08, </w:t>
            </w:r>
          </w:p>
        </w:tc>
      </w:tr>
      <w:tr w:rsidR="00C90820" w:rsidRPr="00731FC9" w:rsidTr="006A3D4B">
        <w:tc>
          <w:tcPr>
            <w:tcW w:w="1681" w:type="dxa"/>
          </w:tcPr>
          <w:p w:rsidR="00C90820" w:rsidRPr="00731FC9" w:rsidRDefault="00C90820" w:rsidP="00C90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C90820" w:rsidRPr="00731FC9" w:rsidRDefault="0082552D" w:rsidP="00C90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</w:t>
            </w:r>
            <w:r w:rsidRPr="0082552D">
              <w:rPr>
                <w:rFonts w:ascii="Corbel" w:hAnsi="Corbel"/>
                <w:b w:val="0"/>
                <w:smallCaps w:val="0"/>
                <w:szCs w:val="24"/>
              </w:rPr>
              <w:t>nalizować zjawiska społeczne oraz w sposób praktyczny realizować podstawowe role zawodowe pracownika socjalnego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komunikacji społecznej i public relations</w:t>
            </w:r>
          </w:p>
        </w:tc>
        <w:tc>
          <w:tcPr>
            <w:tcW w:w="1865" w:type="dxa"/>
          </w:tcPr>
          <w:p w:rsidR="00C90820" w:rsidRPr="001B30EA" w:rsidRDefault="00C90820" w:rsidP="00C90820">
            <w:pPr>
              <w:rPr>
                <w:rFonts w:ascii="Corbel" w:hAnsi="Corbel"/>
                <w:sz w:val="24"/>
                <w:szCs w:val="24"/>
              </w:rPr>
            </w:pPr>
            <w:r w:rsidRPr="001B30EA">
              <w:rPr>
                <w:rFonts w:ascii="Corbel" w:hAnsi="Corbel"/>
                <w:sz w:val="24"/>
                <w:szCs w:val="24"/>
              </w:rPr>
              <w:t xml:space="preserve"> K_U11, </w:t>
            </w:r>
          </w:p>
        </w:tc>
      </w:tr>
      <w:tr w:rsidR="00C90820" w:rsidRPr="00731FC9" w:rsidTr="006A3D4B">
        <w:tc>
          <w:tcPr>
            <w:tcW w:w="1681" w:type="dxa"/>
          </w:tcPr>
          <w:p w:rsidR="00C90820" w:rsidRPr="00731FC9" w:rsidRDefault="00C90820" w:rsidP="00C90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C90820" w:rsidRPr="00731FC9" w:rsidRDefault="0082552D" w:rsidP="00C90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a</w:t>
            </w:r>
            <w:r w:rsidRPr="0082552D">
              <w:rPr>
                <w:rFonts w:ascii="Corbel" w:hAnsi="Corbel"/>
                <w:b w:val="0"/>
                <w:smallCaps w:val="0"/>
                <w:szCs w:val="24"/>
              </w:rPr>
              <w:t>ktywnego i odpowiedzialnego uczestnictwa w grupach i zespołach zadaniowych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tworzenia działań z zakresu public relations</w:t>
            </w:r>
          </w:p>
        </w:tc>
        <w:tc>
          <w:tcPr>
            <w:tcW w:w="1865" w:type="dxa"/>
          </w:tcPr>
          <w:p w:rsidR="00C90820" w:rsidRPr="001B30EA" w:rsidRDefault="00C90820" w:rsidP="00C90820">
            <w:pPr>
              <w:rPr>
                <w:rFonts w:ascii="Corbel" w:hAnsi="Corbel"/>
                <w:sz w:val="24"/>
                <w:szCs w:val="24"/>
              </w:rPr>
            </w:pPr>
            <w:r w:rsidRPr="001B30EA">
              <w:rPr>
                <w:rFonts w:ascii="Corbel" w:hAnsi="Corbel"/>
                <w:sz w:val="24"/>
                <w:szCs w:val="24"/>
              </w:rPr>
              <w:t xml:space="preserve">K_U18, </w:t>
            </w:r>
          </w:p>
        </w:tc>
      </w:tr>
      <w:tr w:rsidR="00C90820" w:rsidRPr="00731FC9" w:rsidTr="006A3D4B">
        <w:tc>
          <w:tcPr>
            <w:tcW w:w="1681" w:type="dxa"/>
          </w:tcPr>
          <w:p w:rsidR="00C90820" w:rsidRPr="00731FC9" w:rsidRDefault="00C90820" w:rsidP="00C90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C90820" w:rsidRPr="00731FC9" w:rsidRDefault="000B5AFF" w:rsidP="00C90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2552D">
              <w:rPr>
                <w:rFonts w:ascii="Corbel" w:hAnsi="Corbel"/>
                <w:b w:val="0"/>
                <w:smallCaps w:val="0"/>
                <w:szCs w:val="24"/>
              </w:rPr>
              <w:t>osiada kompetencje i</w:t>
            </w:r>
            <w:r w:rsidR="0082552D" w:rsidRPr="0082552D">
              <w:rPr>
                <w:rFonts w:ascii="Corbel" w:hAnsi="Corbel"/>
                <w:b w:val="0"/>
                <w:smallCaps w:val="0"/>
                <w:szCs w:val="24"/>
              </w:rPr>
              <w:t>nicjowania działań na rzecz interesu publicznego</w:t>
            </w:r>
            <w:r w:rsidR="0082552D">
              <w:rPr>
                <w:rFonts w:ascii="Corbel" w:hAnsi="Corbel"/>
                <w:b w:val="0"/>
                <w:smallCaps w:val="0"/>
                <w:szCs w:val="24"/>
              </w:rPr>
              <w:t xml:space="preserve"> i informowania o nim </w:t>
            </w:r>
          </w:p>
        </w:tc>
        <w:tc>
          <w:tcPr>
            <w:tcW w:w="1865" w:type="dxa"/>
          </w:tcPr>
          <w:p w:rsidR="00C90820" w:rsidRPr="001B30EA" w:rsidRDefault="00C90820" w:rsidP="00C90820">
            <w:pPr>
              <w:rPr>
                <w:rFonts w:ascii="Corbel" w:hAnsi="Corbel"/>
                <w:sz w:val="24"/>
                <w:szCs w:val="24"/>
              </w:rPr>
            </w:pPr>
            <w:r w:rsidRPr="001B30EA">
              <w:rPr>
                <w:rFonts w:ascii="Corbel" w:hAnsi="Corbel"/>
                <w:sz w:val="24"/>
                <w:szCs w:val="24"/>
              </w:rPr>
              <w:t xml:space="preserve">K_K02, </w:t>
            </w:r>
          </w:p>
        </w:tc>
      </w:tr>
      <w:tr w:rsidR="00C90820" w:rsidRPr="00731FC9" w:rsidTr="006A3D4B">
        <w:tc>
          <w:tcPr>
            <w:tcW w:w="1681" w:type="dxa"/>
          </w:tcPr>
          <w:p w:rsidR="00C90820" w:rsidRPr="00731FC9" w:rsidRDefault="00C90820" w:rsidP="00C90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C90820" w:rsidRPr="00731FC9" w:rsidRDefault="0082552D" w:rsidP="00C90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kompetencję a</w:t>
            </w:r>
            <w:r w:rsidRPr="0082552D">
              <w:rPr>
                <w:rFonts w:ascii="Corbel" w:hAnsi="Corbel"/>
                <w:b w:val="0"/>
                <w:smallCaps w:val="0"/>
                <w:szCs w:val="24"/>
              </w:rPr>
              <w:t xml:space="preserve">daptacji i działania w sytuacjach trudnych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szczególności w sytuacjach kryzysowych występujących w pomocy społecznej.</w:t>
            </w:r>
          </w:p>
        </w:tc>
        <w:tc>
          <w:tcPr>
            <w:tcW w:w="1865" w:type="dxa"/>
          </w:tcPr>
          <w:p w:rsidR="00C90820" w:rsidRPr="001B30EA" w:rsidRDefault="00C90820" w:rsidP="00C90820">
            <w:pPr>
              <w:rPr>
                <w:rFonts w:ascii="Corbel" w:hAnsi="Corbel"/>
                <w:sz w:val="24"/>
                <w:szCs w:val="24"/>
              </w:rPr>
            </w:pPr>
            <w:r w:rsidRPr="001B30EA">
              <w:rPr>
                <w:rFonts w:ascii="Corbel" w:hAnsi="Corbel"/>
                <w:sz w:val="24"/>
                <w:szCs w:val="24"/>
              </w:rPr>
              <w:t xml:space="preserve">K_K07 </w:t>
            </w:r>
          </w:p>
        </w:tc>
      </w:tr>
    </w:tbl>
    <w:p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b/>
          <w:sz w:val="24"/>
          <w:szCs w:val="24"/>
        </w:rPr>
        <w:t>3.3</w:t>
      </w:r>
      <w:r w:rsidR="001D7B54" w:rsidRPr="00731FC9">
        <w:rPr>
          <w:rFonts w:ascii="Corbel" w:hAnsi="Corbel"/>
          <w:b/>
          <w:sz w:val="24"/>
          <w:szCs w:val="24"/>
        </w:rPr>
        <w:t xml:space="preserve"> </w:t>
      </w:r>
      <w:r w:rsidR="0085747A" w:rsidRPr="00731FC9">
        <w:rPr>
          <w:rFonts w:ascii="Corbel" w:hAnsi="Corbel"/>
          <w:b/>
          <w:sz w:val="24"/>
          <w:szCs w:val="24"/>
        </w:rPr>
        <w:t>T</w:t>
      </w:r>
      <w:r w:rsidR="001D7B54" w:rsidRPr="00731FC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31FC9">
        <w:rPr>
          <w:rFonts w:ascii="Corbel" w:hAnsi="Corbel"/>
          <w:sz w:val="24"/>
          <w:szCs w:val="24"/>
        </w:rPr>
        <w:t xml:space="preserve">  </w:t>
      </w:r>
    </w:p>
    <w:p w:rsidR="001B30EA" w:rsidRPr="00731FC9" w:rsidRDefault="001B30E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1B30EA" w:rsidRDefault="0085747A" w:rsidP="001B30E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731FC9" w:rsidTr="003811AF">
        <w:tc>
          <w:tcPr>
            <w:tcW w:w="9520" w:type="dxa"/>
          </w:tcPr>
          <w:p w:rsidR="0085747A" w:rsidRPr="00731FC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6297" w:rsidRPr="00731FC9" w:rsidTr="003811AF">
        <w:tc>
          <w:tcPr>
            <w:tcW w:w="9520" w:type="dxa"/>
          </w:tcPr>
          <w:p w:rsidR="00516297" w:rsidRPr="00731FC9" w:rsidRDefault="00516297" w:rsidP="00516297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:rsidR="0085747A" w:rsidRPr="00731F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B30EA" w:rsidRDefault="0085747A" w:rsidP="001B30E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31FC9">
        <w:rPr>
          <w:rFonts w:ascii="Corbel" w:hAnsi="Corbel"/>
          <w:sz w:val="24"/>
          <w:szCs w:val="24"/>
        </w:rPr>
        <w:t xml:space="preserve">, </w:t>
      </w:r>
      <w:r w:rsidRPr="00731FC9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731FC9" w:rsidTr="00731FC9">
        <w:tc>
          <w:tcPr>
            <w:tcW w:w="9520" w:type="dxa"/>
          </w:tcPr>
          <w:p w:rsidR="0085747A" w:rsidRPr="00731FC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B5AFF" w:rsidRPr="001B30EA" w:rsidTr="00731FC9">
        <w:tc>
          <w:tcPr>
            <w:tcW w:w="9520" w:type="dxa"/>
          </w:tcPr>
          <w:p w:rsidR="000B5AFF" w:rsidRPr="001B30EA" w:rsidRDefault="000B5AFF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Wizerunek instytucji pomocy i integracji społecznej</w:t>
            </w:r>
          </w:p>
        </w:tc>
      </w:tr>
      <w:tr w:rsidR="000B5AFF" w:rsidRPr="001B30EA" w:rsidTr="00731FC9">
        <w:tc>
          <w:tcPr>
            <w:tcW w:w="9520" w:type="dxa"/>
          </w:tcPr>
          <w:p w:rsidR="000B5AFF" w:rsidRPr="001B30EA" w:rsidRDefault="000B5AFF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 xml:space="preserve">Wprowadzenie w tematykę public relations </w:t>
            </w:r>
          </w:p>
        </w:tc>
      </w:tr>
      <w:tr w:rsidR="000B5AFF" w:rsidRPr="001B30EA" w:rsidTr="00731FC9">
        <w:tc>
          <w:tcPr>
            <w:tcW w:w="9520" w:type="dxa"/>
          </w:tcPr>
          <w:p w:rsidR="000B5AFF" w:rsidRPr="001B30EA" w:rsidRDefault="000B5AFF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Zasady skutecznej komunikacji instytucji pomocy i integracji społecznej z otoczeniem – rola komunikacji w budowaniu wizerunku</w:t>
            </w:r>
          </w:p>
        </w:tc>
      </w:tr>
      <w:tr w:rsidR="000B5AFF" w:rsidRPr="001B30EA" w:rsidTr="00731FC9">
        <w:tc>
          <w:tcPr>
            <w:tcW w:w="9520" w:type="dxa"/>
          </w:tcPr>
          <w:p w:rsidR="000B5AFF" w:rsidRPr="001B30EA" w:rsidRDefault="000B5AFF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Sztuka skutecznej argumentacji</w:t>
            </w:r>
          </w:p>
        </w:tc>
      </w:tr>
      <w:tr w:rsidR="000B5AFF" w:rsidRPr="001B30EA" w:rsidTr="00731FC9">
        <w:tc>
          <w:tcPr>
            <w:tcW w:w="9520" w:type="dxa"/>
          </w:tcPr>
          <w:p w:rsidR="000B5AFF" w:rsidRPr="001B30EA" w:rsidRDefault="000B5AFF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 xml:space="preserve">Organizacja imprez dla pracowników socjalnych, klientów oraz </w:t>
            </w:r>
            <w:proofErr w:type="spellStart"/>
            <w:r w:rsidRPr="001B30EA">
              <w:rPr>
                <w:rFonts w:ascii="Corbel" w:hAnsi="Corbel"/>
                <w:b w:val="0"/>
                <w:smallCaps w:val="0"/>
                <w:szCs w:val="24"/>
              </w:rPr>
              <w:t>intersariuszy</w:t>
            </w:r>
            <w:proofErr w:type="spellEnd"/>
          </w:p>
        </w:tc>
      </w:tr>
      <w:tr w:rsidR="000B5AFF" w:rsidRPr="001B30EA" w:rsidTr="00731FC9">
        <w:tc>
          <w:tcPr>
            <w:tcW w:w="9520" w:type="dxa"/>
          </w:tcPr>
          <w:p w:rsidR="000B5AFF" w:rsidRPr="001B30EA" w:rsidRDefault="000B5AFF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Budowanie kontaktu z mediami</w:t>
            </w:r>
          </w:p>
        </w:tc>
      </w:tr>
      <w:tr w:rsidR="000B5AFF" w:rsidRPr="001B30EA" w:rsidTr="00731FC9">
        <w:tc>
          <w:tcPr>
            <w:tcW w:w="9520" w:type="dxa"/>
          </w:tcPr>
          <w:p w:rsidR="000B5AFF" w:rsidRPr="001B30EA" w:rsidRDefault="000B5AFF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Konferencja prasowa -  prezentacja studentów</w:t>
            </w:r>
          </w:p>
        </w:tc>
      </w:tr>
      <w:tr w:rsidR="000B5AFF" w:rsidRPr="001B30EA" w:rsidTr="00731FC9">
        <w:tc>
          <w:tcPr>
            <w:tcW w:w="9520" w:type="dxa"/>
          </w:tcPr>
          <w:p w:rsidR="000B5AFF" w:rsidRPr="001B30EA" w:rsidRDefault="000B5AFF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Prawo do rzetelnej informacji i jego egzekwowanie</w:t>
            </w:r>
          </w:p>
        </w:tc>
      </w:tr>
      <w:tr w:rsidR="000B5AFF" w:rsidRPr="001B30EA" w:rsidTr="00731FC9">
        <w:tc>
          <w:tcPr>
            <w:tcW w:w="9520" w:type="dxa"/>
          </w:tcPr>
          <w:p w:rsidR="000B5AFF" w:rsidRPr="001B30EA" w:rsidRDefault="000B5AFF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Wykorzystanie mediów społecznościowych w pomocy społecznej</w:t>
            </w:r>
          </w:p>
        </w:tc>
      </w:tr>
    </w:tbl>
    <w:p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31FC9" w:rsidRDefault="009F4610" w:rsidP="00193FC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>3.4 Metody dydaktyczne</w:t>
      </w:r>
      <w:r w:rsidRPr="00731FC9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731FC9" w:rsidRDefault="000B5AF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B5AFF">
        <w:rPr>
          <w:rFonts w:ascii="Corbel" w:hAnsi="Corbel"/>
          <w:b w:val="0"/>
          <w:smallCaps w:val="0"/>
          <w:szCs w:val="24"/>
        </w:rPr>
        <w:t xml:space="preserve">Wykład z prezentacją </w:t>
      </w:r>
      <w:proofErr w:type="spellStart"/>
      <w:r w:rsidRPr="000B5AFF">
        <w:rPr>
          <w:rFonts w:ascii="Corbel" w:hAnsi="Corbel"/>
          <w:b w:val="0"/>
          <w:smallCaps w:val="0"/>
          <w:szCs w:val="24"/>
        </w:rPr>
        <w:t>mutlimedialną</w:t>
      </w:r>
      <w:proofErr w:type="spellEnd"/>
      <w:r w:rsidRPr="000B5AFF">
        <w:rPr>
          <w:rFonts w:ascii="Corbel" w:hAnsi="Corbel"/>
          <w:b w:val="0"/>
          <w:smallCaps w:val="0"/>
          <w:szCs w:val="24"/>
        </w:rPr>
        <w:t>, analiza tekstów z dyskusją, metoda projektów, praca w grupach</w:t>
      </w:r>
    </w:p>
    <w:p w:rsidR="00E960BB" w:rsidRPr="00731FC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 </w:t>
      </w:r>
      <w:r w:rsidR="0085747A" w:rsidRPr="00731FC9">
        <w:rPr>
          <w:rFonts w:ascii="Corbel" w:hAnsi="Corbel"/>
          <w:smallCaps w:val="0"/>
          <w:szCs w:val="24"/>
        </w:rPr>
        <w:t>METODY I KRYTERIA OCENY</w:t>
      </w:r>
      <w:r w:rsidR="009F4610" w:rsidRPr="00731FC9">
        <w:rPr>
          <w:rFonts w:ascii="Corbel" w:hAnsi="Corbel"/>
          <w:smallCaps w:val="0"/>
          <w:szCs w:val="24"/>
        </w:rPr>
        <w:t xml:space="preserve"> </w:t>
      </w:r>
    </w:p>
    <w:p w:rsidR="008D6108" w:rsidRPr="00731FC9" w:rsidRDefault="008D610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D6108" w:rsidRDefault="0085747A" w:rsidP="008D61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31FC9">
        <w:rPr>
          <w:rFonts w:ascii="Corbel" w:hAnsi="Corbel"/>
          <w:smallCaps w:val="0"/>
          <w:szCs w:val="24"/>
        </w:rPr>
        <w:t>uczenia się</w:t>
      </w:r>
    </w:p>
    <w:p w:rsidR="008D6108" w:rsidRPr="00193FC7" w:rsidRDefault="008D6108" w:rsidP="008D61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731FC9" w:rsidTr="00731FC9">
        <w:tc>
          <w:tcPr>
            <w:tcW w:w="1962" w:type="dxa"/>
            <w:vAlign w:val="center"/>
          </w:tcPr>
          <w:p w:rsidR="0085747A" w:rsidRPr="00731FC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731FC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731FC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731F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731F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31FC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31FC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B5AFF" w:rsidRPr="00731FC9" w:rsidTr="00731FC9">
        <w:tc>
          <w:tcPr>
            <w:tcW w:w="1962" w:type="dxa"/>
          </w:tcPr>
          <w:p w:rsidR="000B5AFF" w:rsidRPr="008D6108" w:rsidRDefault="000B5AFF" w:rsidP="008D61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108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0B5AFF" w:rsidRPr="008D6108" w:rsidRDefault="000B5AFF" w:rsidP="008D61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6108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0B5AFF" w:rsidRPr="008D6108" w:rsidRDefault="008D6108" w:rsidP="008D61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8D6108" w:rsidRPr="00731FC9" w:rsidTr="00731FC9">
        <w:tc>
          <w:tcPr>
            <w:tcW w:w="1962" w:type="dxa"/>
          </w:tcPr>
          <w:p w:rsidR="008D6108" w:rsidRPr="008D6108" w:rsidRDefault="008D6108" w:rsidP="008D61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D610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proofErr w:type="spellEnd"/>
            <w:r w:rsidRPr="008D6108">
              <w:rPr>
                <w:rFonts w:ascii="Corbel" w:hAnsi="Corbel"/>
                <w:b w:val="0"/>
                <w:smallCaps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8D6108" w:rsidRPr="008D6108" w:rsidRDefault="008D6108" w:rsidP="008D61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6108">
              <w:rPr>
                <w:rFonts w:ascii="Corbel" w:hAnsi="Corbel"/>
                <w:sz w:val="24"/>
                <w:szCs w:val="24"/>
              </w:rPr>
              <w:t>Przeprowadzenie konferencji prasowej i napisanie notatki prasowej</w:t>
            </w:r>
          </w:p>
        </w:tc>
        <w:tc>
          <w:tcPr>
            <w:tcW w:w="2117" w:type="dxa"/>
          </w:tcPr>
          <w:p w:rsidR="008D6108" w:rsidRDefault="008D6108" w:rsidP="008D6108">
            <w:pPr>
              <w:spacing w:after="0" w:line="240" w:lineRule="auto"/>
            </w:pPr>
            <w:r w:rsidRPr="00110BB4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8D6108" w:rsidRPr="00731FC9" w:rsidTr="00731FC9">
        <w:tc>
          <w:tcPr>
            <w:tcW w:w="1962" w:type="dxa"/>
          </w:tcPr>
          <w:p w:rsidR="008D6108" w:rsidRPr="008D6108" w:rsidRDefault="008D6108" w:rsidP="008D61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10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8D6108" w:rsidRPr="008D6108" w:rsidRDefault="008D6108" w:rsidP="008D61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6108">
              <w:rPr>
                <w:rFonts w:ascii="Corbel" w:hAnsi="Corbel"/>
                <w:sz w:val="24"/>
                <w:szCs w:val="24"/>
              </w:rPr>
              <w:t>Przeprowadzenie konferencji prasowej i napisanie notatki prasowej . Prowadzenie profilu na FB</w:t>
            </w:r>
          </w:p>
        </w:tc>
        <w:tc>
          <w:tcPr>
            <w:tcW w:w="2117" w:type="dxa"/>
          </w:tcPr>
          <w:p w:rsidR="008D6108" w:rsidRDefault="008D6108" w:rsidP="008D6108">
            <w:pPr>
              <w:spacing w:after="0" w:line="240" w:lineRule="auto"/>
            </w:pPr>
            <w:r w:rsidRPr="00110BB4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8D6108" w:rsidRPr="00731FC9" w:rsidTr="00731FC9">
        <w:tc>
          <w:tcPr>
            <w:tcW w:w="1962" w:type="dxa"/>
          </w:tcPr>
          <w:p w:rsidR="008D6108" w:rsidRPr="008D6108" w:rsidRDefault="008D6108" w:rsidP="008D61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10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8D6108" w:rsidRPr="008D6108" w:rsidRDefault="008D6108" w:rsidP="008D61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6108">
              <w:rPr>
                <w:rFonts w:ascii="Corbel" w:hAnsi="Corbel"/>
                <w:sz w:val="24"/>
                <w:szCs w:val="24"/>
              </w:rPr>
              <w:t>Przeprowadzenie konferencji prasowej i napisanie notatki prasowej . Prowadzenie profilu na FB</w:t>
            </w:r>
          </w:p>
        </w:tc>
        <w:tc>
          <w:tcPr>
            <w:tcW w:w="2117" w:type="dxa"/>
          </w:tcPr>
          <w:p w:rsidR="008D6108" w:rsidRDefault="008D6108" w:rsidP="008D6108">
            <w:pPr>
              <w:spacing w:after="0" w:line="240" w:lineRule="auto"/>
            </w:pPr>
            <w:r w:rsidRPr="00110BB4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8D6108" w:rsidRPr="00731FC9" w:rsidTr="00731FC9">
        <w:tc>
          <w:tcPr>
            <w:tcW w:w="1962" w:type="dxa"/>
          </w:tcPr>
          <w:p w:rsidR="008D6108" w:rsidRPr="008D6108" w:rsidRDefault="008D6108" w:rsidP="008D61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10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8D6108" w:rsidRPr="008D6108" w:rsidRDefault="008D6108" w:rsidP="008D61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6108">
              <w:rPr>
                <w:rFonts w:ascii="Corbel" w:hAnsi="Corbel"/>
                <w:sz w:val="24"/>
                <w:szCs w:val="24"/>
              </w:rPr>
              <w:t>Przeprowadzenie konferencji prasowej i napisanie notatki prasowej</w:t>
            </w:r>
          </w:p>
        </w:tc>
        <w:tc>
          <w:tcPr>
            <w:tcW w:w="2117" w:type="dxa"/>
          </w:tcPr>
          <w:p w:rsidR="008D6108" w:rsidRDefault="008D6108" w:rsidP="008D6108">
            <w:pPr>
              <w:spacing w:after="0" w:line="240" w:lineRule="auto"/>
            </w:pPr>
            <w:r w:rsidRPr="00110BB4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</w:tbl>
    <w:p w:rsidR="00923D7D" w:rsidRPr="00731FC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Default="003E1941" w:rsidP="008D61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4.2 </w:t>
      </w:r>
      <w:r w:rsidR="0085747A" w:rsidRPr="00731FC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31FC9">
        <w:rPr>
          <w:rFonts w:ascii="Corbel" w:hAnsi="Corbel"/>
          <w:smallCaps w:val="0"/>
          <w:szCs w:val="24"/>
        </w:rPr>
        <w:t xml:space="preserve"> </w:t>
      </w:r>
    </w:p>
    <w:p w:rsidR="008D6108" w:rsidRPr="00731FC9" w:rsidRDefault="008D6108" w:rsidP="008D61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731FC9" w:rsidTr="00923D7D">
        <w:tc>
          <w:tcPr>
            <w:tcW w:w="9670" w:type="dxa"/>
          </w:tcPr>
          <w:p w:rsidR="000B5AFF" w:rsidRPr="000B5AFF" w:rsidRDefault="000B5AFF" w:rsidP="000B5AF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5AFF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  <w:p w:rsidR="000B5AFF" w:rsidRPr="000B5AFF" w:rsidRDefault="000B5AFF" w:rsidP="000B5AF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5AFF">
              <w:rPr>
                <w:rFonts w:ascii="Corbel" w:hAnsi="Corbel"/>
                <w:b w:val="0"/>
                <w:smallCaps w:val="0"/>
                <w:szCs w:val="24"/>
              </w:rPr>
              <w:t>Ocena cząstkowa składająca się po 1/3 z</w:t>
            </w:r>
          </w:p>
          <w:p w:rsidR="000B5AFF" w:rsidRPr="000B5AFF" w:rsidRDefault="000B5AFF" w:rsidP="000B5AF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5AFF">
              <w:rPr>
                <w:rFonts w:ascii="Corbel" w:hAnsi="Corbel"/>
                <w:b w:val="0"/>
                <w:smallCaps w:val="0"/>
                <w:szCs w:val="24"/>
              </w:rPr>
              <w:t>- aktywności na zajęciach</w:t>
            </w:r>
          </w:p>
          <w:p w:rsidR="000B5AFF" w:rsidRPr="000B5AFF" w:rsidRDefault="000B5AFF" w:rsidP="000B5AF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5AFF">
              <w:rPr>
                <w:rFonts w:ascii="Corbel" w:hAnsi="Corbel"/>
                <w:b w:val="0"/>
                <w:smallCaps w:val="0"/>
                <w:szCs w:val="24"/>
              </w:rPr>
              <w:t>- przeprowadzenie konferencji prasowej i napisania notatki prasowej</w:t>
            </w:r>
          </w:p>
          <w:p w:rsidR="00F53D02" w:rsidRDefault="000B5AFF" w:rsidP="000B5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5AFF">
              <w:rPr>
                <w:rFonts w:ascii="Corbel" w:hAnsi="Corbel"/>
                <w:b w:val="0"/>
                <w:smallCaps w:val="0"/>
                <w:szCs w:val="24"/>
              </w:rPr>
              <w:t>-  prowadzenie profilu społecznościowego</w:t>
            </w:r>
          </w:p>
          <w:p w:rsidR="000B5AFF" w:rsidRPr="00F53D02" w:rsidRDefault="000B5AFF" w:rsidP="000B5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progowym zaliczenia przedmiotu jest udział w projekcie grupowym z zakresu prowadzenia profilu na portalu społecznościowym oraz organizacja symulacji konferencji prasowej w sytuacji kryzysu instytucji pomocowej.</w:t>
            </w:r>
          </w:p>
          <w:p w:rsidR="0085747A" w:rsidRPr="00731FC9" w:rsidRDefault="0085747A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D6108" w:rsidRDefault="008D61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D6108" w:rsidRDefault="008D61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D6108" w:rsidRDefault="008D61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D6108" w:rsidRDefault="008D61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D6108" w:rsidRDefault="008D61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D6108" w:rsidRDefault="008D61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D6108" w:rsidRDefault="008D61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D6108" w:rsidRDefault="008D61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D6108" w:rsidRPr="00731FC9" w:rsidRDefault="008D61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731FC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1FC9">
        <w:rPr>
          <w:rFonts w:ascii="Corbel" w:hAnsi="Corbel"/>
          <w:b/>
          <w:sz w:val="24"/>
          <w:szCs w:val="24"/>
        </w:rPr>
        <w:t xml:space="preserve">5. </w:t>
      </w:r>
      <w:r w:rsidR="00C61DC5" w:rsidRPr="00731FC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24"/>
        <w:gridCol w:w="3396"/>
      </w:tblGrid>
      <w:tr w:rsidR="0085747A" w:rsidRPr="00731FC9" w:rsidTr="00193FC7">
        <w:tc>
          <w:tcPr>
            <w:tcW w:w="6124" w:type="dxa"/>
            <w:vAlign w:val="center"/>
          </w:tcPr>
          <w:p w:rsidR="0085747A" w:rsidRPr="00DC5D31" w:rsidRDefault="00C61DC5" w:rsidP="00DC5D3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C5D31">
              <w:rPr>
                <w:rFonts w:ascii="Corbel" w:hAnsi="Corbel"/>
                <w:smallCaps w:val="0"/>
                <w:szCs w:val="24"/>
              </w:rPr>
              <w:t>Forma a</w:t>
            </w:r>
            <w:r w:rsidR="0085747A" w:rsidRPr="00DC5D31">
              <w:rPr>
                <w:rFonts w:ascii="Corbel" w:hAnsi="Corbel"/>
                <w:smallCaps w:val="0"/>
                <w:szCs w:val="24"/>
              </w:rPr>
              <w:t>ktywnoś</w:t>
            </w:r>
            <w:r w:rsidRPr="00DC5D31">
              <w:rPr>
                <w:rFonts w:ascii="Corbel" w:hAnsi="Corbel"/>
                <w:smallCaps w:val="0"/>
                <w:szCs w:val="24"/>
              </w:rPr>
              <w:t>ci</w:t>
            </w:r>
          </w:p>
        </w:tc>
        <w:tc>
          <w:tcPr>
            <w:tcW w:w="3396" w:type="dxa"/>
            <w:vAlign w:val="center"/>
          </w:tcPr>
          <w:p w:rsidR="0085747A" w:rsidRPr="00DC5D31" w:rsidRDefault="00C61DC5" w:rsidP="00DC5D3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C5D31">
              <w:rPr>
                <w:rFonts w:ascii="Corbel" w:hAnsi="Corbel"/>
                <w:smallCaps w:val="0"/>
                <w:szCs w:val="24"/>
              </w:rPr>
              <w:t>Średnia l</w:t>
            </w:r>
            <w:r w:rsidR="0085747A" w:rsidRPr="00DC5D31">
              <w:rPr>
                <w:rFonts w:ascii="Corbel" w:hAnsi="Corbel"/>
                <w:smallCaps w:val="0"/>
                <w:szCs w:val="24"/>
              </w:rPr>
              <w:t>iczba godzin</w:t>
            </w:r>
            <w:r w:rsidR="0071620A" w:rsidRPr="00DC5D31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DC5D31">
              <w:rPr>
                <w:rFonts w:ascii="Corbel" w:hAnsi="Corbel"/>
                <w:smallCaps w:val="0"/>
                <w:szCs w:val="24"/>
              </w:rPr>
              <w:t>na zrealizowanie aktywności</w:t>
            </w:r>
          </w:p>
        </w:tc>
      </w:tr>
      <w:tr w:rsidR="000B5AFF" w:rsidRPr="00731FC9" w:rsidTr="00193FC7">
        <w:tc>
          <w:tcPr>
            <w:tcW w:w="6124" w:type="dxa"/>
          </w:tcPr>
          <w:p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Godziny kontaktowe wynikające z harmonogramu studiów</w:t>
            </w:r>
          </w:p>
        </w:tc>
        <w:tc>
          <w:tcPr>
            <w:tcW w:w="3396" w:type="dxa"/>
          </w:tcPr>
          <w:p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30</w:t>
            </w:r>
          </w:p>
        </w:tc>
      </w:tr>
      <w:tr w:rsidR="000B5AFF" w:rsidRPr="00731FC9" w:rsidTr="00193FC7">
        <w:tc>
          <w:tcPr>
            <w:tcW w:w="6124" w:type="dxa"/>
          </w:tcPr>
          <w:p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Inne z udziałem nauczyciela akademickiego</w:t>
            </w:r>
          </w:p>
          <w:p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(udział w konsultacjach, egzaminie)</w:t>
            </w:r>
          </w:p>
        </w:tc>
        <w:tc>
          <w:tcPr>
            <w:tcW w:w="3396" w:type="dxa"/>
          </w:tcPr>
          <w:p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0B5AFF" w:rsidRPr="00731FC9" w:rsidTr="00193FC7">
        <w:tc>
          <w:tcPr>
            <w:tcW w:w="6124" w:type="dxa"/>
          </w:tcPr>
          <w:p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 xml:space="preserve">Godziny </w:t>
            </w:r>
            <w:proofErr w:type="spellStart"/>
            <w:r w:rsidRPr="00DC5D31">
              <w:rPr>
                <w:rFonts w:ascii="Corbel" w:hAnsi="Corbel"/>
                <w:b w:val="0"/>
                <w:smallCaps w:val="0"/>
                <w:szCs w:val="24"/>
              </w:rPr>
              <w:t>niekontaktowe</w:t>
            </w:r>
            <w:proofErr w:type="spellEnd"/>
            <w:r w:rsidRPr="00DC5D31">
              <w:rPr>
                <w:rFonts w:ascii="Corbel" w:hAnsi="Corbel"/>
                <w:b w:val="0"/>
                <w:smallCaps w:val="0"/>
                <w:szCs w:val="24"/>
              </w:rPr>
              <w:t xml:space="preserve"> – praca własna studenta</w:t>
            </w:r>
          </w:p>
          <w:p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(przygotowanie do zajęć, egzaminu, napisanie referatu itp.)</w:t>
            </w:r>
          </w:p>
        </w:tc>
        <w:tc>
          <w:tcPr>
            <w:tcW w:w="3396" w:type="dxa"/>
          </w:tcPr>
          <w:p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19</w:t>
            </w:r>
          </w:p>
        </w:tc>
      </w:tr>
      <w:tr w:rsidR="000B5AFF" w:rsidRPr="00731FC9" w:rsidTr="00193FC7">
        <w:tc>
          <w:tcPr>
            <w:tcW w:w="6124" w:type="dxa"/>
          </w:tcPr>
          <w:p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SUMA GODZIN</w:t>
            </w:r>
          </w:p>
        </w:tc>
        <w:tc>
          <w:tcPr>
            <w:tcW w:w="3396" w:type="dxa"/>
          </w:tcPr>
          <w:p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50</w:t>
            </w:r>
          </w:p>
        </w:tc>
      </w:tr>
      <w:tr w:rsidR="000B5AFF" w:rsidRPr="00731FC9" w:rsidTr="00193FC7">
        <w:tc>
          <w:tcPr>
            <w:tcW w:w="6124" w:type="dxa"/>
          </w:tcPr>
          <w:p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SUMARYCZNA LICZBA PUNKTÓW ECTS</w:t>
            </w:r>
          </w:p>
        </w:tc>
        <w:tc>
          <w:tcPr>
            <w:tcW w:w="3396" w:type="dxa"/>
          </w:tcPr>
          <w:p w:rsidR="000B5AFF" w:rsidRPr="00DC5D31" w:rsidRDefault="00935CD8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:rsidR="0085747A" w:rsidRPr="00731FC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1FC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1FC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731FC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31FC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6. </w:t>
      </w:r>
      <w:r w:rsidR="0085747A" w:rsidRPr="00731FC9">
        <w:rPr>
          <w:rFonts w:ascii="Corbel" w:hAnsi="Corbel"/>
          <w:smallCaps w:val="0"/>
          <w:szCs w:val="24"/>
        </w:rPr>
        <w:t>PRAKTYKI ZAWO</w:t>
      </w:r>
      <w:r w:rsidR="009D3F3B" w:rsidRPr="00731FC9">
        <w:rPr>
          <w:rFonts w:ascii="Corbel" w:hAnsi="Corbel"/>
          <w:smallCaps w:val="0"/>
          <w:szCs w:val="24"/>
        </w:rPr>
        <w:t>DOWE W RAMACH PRZEDMIOTU</w:t>
      </w:r>
    </w:p>
    <w:p w:rsidR="0085747A" w:rsidRPr="00731FC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3969"/>
      </w:tblGrid>
      <w:tr w:rsidR="0085747A" w:rsidRPr="00731FC9" w:rsidTr="00DC5D31">
        <w:trPr>
          <w:trHeight w:val="397"/>
        </w:trPr>
        <w:tc>
          <w:tcPr>
            <w:tcW w:w="4111" w:type="dxa"/>
          </w:tcPr>
          <w:p w:rsidR="0085747A" w:rsidRPr="00731F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731FC9" w:rsidRDefault="00DC5D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</w:t>
            </w:r>
          </w:p>
        </w:tc>
      </w:tr>
      <w:tr w:rsidR="0085747A" w:rsidRPr="00731FC9" w:rsidTr="00DC5D31">
        <w:trPr>
          <w:trHeight w:val="397"/>
        </w:trPr>
        <w:tc>
          <w:tcPr>
            <w:tcW w:w="4111" w:type="dxa"/>
          </w:tcPr>
          <w:p w:rsidR="0085747A" w:rsidRPr="00731F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731FC9" w:rsidRDefault="00DC5D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="003E1941" w:rsidRPr="00731FC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31FC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7. </w:t>
      </w:r>
      <w:r w:rsidR="0085747A" w:rsidRPr="00731FC9">
        <w:rPr>
          <w:rFonts w:ascii="Corbel" w:hAnsi="Corbel"/>
          <w:smallCaps w:val="0"/>
          <w:szCs w:val="24"/>
        </w:rPr>
        <w:t>LITERATURA</w:t>
      </w:r>
      <w:r w:rsidRPr="00731FC9">
        <w:rPr>
          <w:rFonts w:ascii="Corbel" w:hAnsi="Corbel"/>
          <w:smallCaps w:val="0"/>
          <w:szCs w:val="24"/>
        </w:rPr>
        <w:t xml:space="preserve"> </w:t>
      </w:r>
    </w:p>
    <w:p w:rsidR="00675843" w:rsidRPr="00731FC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52"/>
      </w:tblGrid>
      <w:tr w:rsidR="0085747A" w:rsidRPr="00731FC9" w:rsidTr="00DC5D31">
        <w:trPr>
          <w:trHeight w:val="397"/>
        </w:trPr>
        <w:tc>
          <w:tcPr>
            <w:tcW w:w="9952" w:type="dxa"/>
          </w:tcPr>
          <w:p w:rsidR="0085747A" w:rsidRPr="00731F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71E1F" w:rsidRDefault="00671E1F" w:rsidP="00671E1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Wojcik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, K. (2001).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Public </w:t>
            </w:r>
            <w:proofErr w:type="spellStart"/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Relations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 od A do Z.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Warszawa: Wyd. Placet. 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671E1F" w:rsidRDefault="00671E1F" w:rsidP="00671E1F">
            <w:pPr>
              <w:pStyle w:val="paragraph"/>
              <w:spacing w:before="0" w:beforeAutospacing="0" w:after="0" w:afterAutospacing="0"/>
              <w:ind w:left="600" w:hanging="60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Olędzki, J., Tworzydło D. (2007).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Public </w:t>
            </w:r>
            <w:proofErr w:type="spellStart"/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relations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. Znaczenie społeczne i kierunki rozwoju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Warszawa: Wyd. PWN.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671E1F" w:rsidRDefault="00671E1F" w:rsidP="00671E1F">
            <w:pPr>
              <w:pStyle w:val="paragraph"/>
              <w:spacing w:before="0" w:beforeAutospacing="0" w:after="0" w:afterAutospacing="0"/>
              <w:ind w:left="600" w:hanging="60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Green, A. (2004).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Kreatywność w Public </w:t>
            </w:r>
            <w:proofErr w:type="spellStart"/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Relations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.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Warszawa: Wyd. Polskie Wydawnictwo Ekonomiczne. 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671E1F" w:rsidRDefault="00671E1F" w:rsidP="00671E1F">
            <w:pPr>
              <w:pStyle w:val="paragraph"/>
              <w:spacing w:before="0" w:beforeAutospacing="0" w:after="0" w:afterAutospacing="0"/>
              <w:ind w:left="600" w:hanging="60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Olivier, S., (2005).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Strategie Public </w:t>
            </w:r>
            <w:proofErr w:type="spellStart"/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Relations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.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Warszawa: Wyd. Polskie Wydawnictwo Ekonomiczne.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671E1F" w:rsidRDefault="00671E1F" w:rsidP="00671E1F">
            <w:pPr>
              <w:pStyle w:val="paragraph"/>
              <w:spacing w:before="0" w:beforeAutospacing="0" w:after="0" w:afterAutospacing="0"/>
              <w:ind w:left="600" w:hanging="60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Podobas, I. (2011).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Public </w:t>
            </w:r>
            <w:proofErr w:type="spellStart"/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Relations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 jako narzędzie kreowania wizerunku partii politycznych.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Warszawa: Wyd.  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Difin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671E1F" w:rsidRDefault="00671E1F" w:rsidP="00671E1F">
            <w:pPr>
              <w:pStyle w:val="paragraph"/>
              <w:spacing w:before="0" w:beforeAutospacing="0" w:after="0" w:afterAutospacing="0"/>
              <w:ind w:left="600" w:hanging="60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Szczepanik, R., Krzyżowska, O. (2005). 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Nietypowe przypadki Public </w:t>
            </w:r>
            <w:proofErr w:type="spellStart"/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Relations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.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Gliwice: Wydawnictwo One Press.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671E1F" w:rsidRDefault="00671E1F" w:rsidP="00671E1F">
            <w:pPr>
              <w:pStyle w:val="paragraph"/>
              <w:spacing w:before="0" w:beforeAutospacing="0" w:after="0" w:afterAutospacing="0"/>
              <w:ind w:left="600" w:hanging="60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Szyfter, J.P.( 2005).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Public </w:t>
            </w:r>
            <w:proofErr w:type="spellStart"/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Relations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 w Internecie. </w:t>
            </w:r>
            <w:r>
              <w:rPr>
                <w:rStyle w:val="normaltextrun"/>
                <w:rFonts w:ascii="Corbel" w:hAnsi="Corbel" w:cs="Segoe UI"/>
                <w:color w:val="000000"/>
              </w:rPr>
              <w:t>Gliwice: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 </w:t>
            </w:r>
            <w:r>
              <w:rPr>
                <w:rStyle w:val="normaltextrun"/>
                <w:rFonts w:ascii="Corbel" w:hAnsi="Corbel" w:cs="Segoe UI"/>
                <w:color w:val="000000"/>
              </w:rPr>
              <w:t>Wyd. Helion.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266588" w:rsidRPr="00671E1F" w:rsidRDefault="00671E1F" w:rsidP="00671E1F">
            <w:pPr>
              <w:pStyle w:val="paragraph"/>
              <w:spacing w:before="0" w:beforeAutospacing="0" w:after="0" w:afterAutospacing="0"/>
              <w:ind w:left="600" w:hanging="60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Szyszka, M. (2013).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Kształtowanie wizerunku instytucji pomocy społecznej w mediach. </w:t>
            </w:r>
            <w:r>
              <w:rPr>
                <w:rStyle w:val="normaltextrun"/>
                <w:rFonts w:ascii="Corbel" w:hAnsi="Corbel" w:cs="Segoe UI"/>
                <w:color w:val="000000"/>
              </w:rPr>
              <w:t>Warszawa: Wyd. Centrum Rozwoju Zasobów Ludzkich.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</w:tc>
      </w:tr>
      <w:tr w:rsidR="0085747A" w:rsidRPr="00731FC9" w:rsidTr="00DC5D31">
        <w:trPr>
          <w:trHeight w:val="397"/>
        </w:trPr>
        <w:tc>
          <w:tcPr>
            <w:tcW w:w="9952" w:type="dxa"/>
          </w:tcPr>
          <w:p w:rsidR="0085747A" w:rsidRPr="00731F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71E1F" w:rsidRDefault="00671E1F" w:rsidP="00671E1F">
            <w:pPr>
              <w:pStyle w:val="paragraph"/>
              <w:spacing w:before="0" w:beforeAutospacing="0" w:after="0" w:afterAutospacing="0"/>
              <w:ind w:left="600" w:hanging="60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Murdoch, A.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 </w:t>
            </w:r>
            <w:r>
              <w:rPr>
                <w:rStyle w:val="normaltextrun"/>
                <w:rFonts w:ascii="Corbel" w:hAnsi="Corbel" w:cs="Segoe UI"/>
                <w:color w:val="000000"/>
              </w:rPr>
              <w:t>(2003).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  Komunikowanie w kryzysie. Jak ratować wizerunek firmy. </w:t>
            </w:r>
            <w:r>
              <w:rPr>
                <w:rStyle w:val="normaltextrun"/>
                <w:rFonts w:ascii="Corbel" w:hAnsi="Corbel" w:cs="Segoe UI"/>
                <w:color w:val="000000"/>
              </w:rPr>
              <w:t>Warszawa: Wyd.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Poltext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671E1F" w:rsidRDefault="00671E1F" w:rsidP="00671E1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Podraza, U.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 (</w:t>
            </w:r>
            <w:r>
              <w:rPr>
                <w:rStyle w:val="normaltextrun"/>
                <w:rFonts w:ascii="Corbel" w:hAnsi="Corbel" w:cs="Segoe UI"/>
                <w:color w:val="000000"/>
              </w:rPr>
              <w:t>2009)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. Kryzysowe Public </w:t>
            </w:r>
            <w:proofErr w:type="spellStart"/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Relations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, 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Warszawa: Wyd. 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Difin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671E1F" w:rsidRDefault="00671E1F" w:rsidP="00671E1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Scott, D.M.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 (</w:t>
            </w:r>
            <w:r>
              <w:rPr>
                <w:rStyle w:val="normaltextrun"/>
                <w:rFonts w:ascii="Corbel" w:hAnsi="Corbel" w:cs="Segoe UI"/>
                <w:color w:val="000000"/>
              </w:rPr>
              <w:t>2009).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 Nowe zasady marketingu i PR. Warszawa: Wyd. 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Oficyna a </w:t>
            </w:r>
            <w:r>
              <w:rPr>
                <w:rStyle w:val="spellingerror"/>
                <w:rFonts w:ascii="Corbel" w:hAnsi="Corbel" w:cs="Segoe UI"/>
                <w:color w:val="000000"/>
              </w:rPr>
              <w:t>Walters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</w:t>
            </w:r>
            <w:proofErr w:type="spellStart"/>
            <w:r>
              <w:rPr>
                <w:rStyle w:val="normaltextrun"/>
                <w:rFonts w:ascii="Corbel" w:hAnsi="Corbel" w:cs="Segoe UI"/>
                <w:color w:val="000000"/>
              </w:rPr>
              <w:t>Kluwer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266588" w:rsidRPr="00671E1F" w:rsidRDefault="00671E1F" w:rsidP="00671E1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Smektała, T.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 (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2005).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Public </w:t>
            </w:r>
            <w:proofErr w:type="spellStart"/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Relations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 w Internecie. 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Wrocław: Wyd. </w:t>
            </w:r>
            <w:proofErr w:type="spellStart"/>
            <w:r>
              <w:rPr>
                <w:rStyle w:val="normaltextrun"/>
                <w:rFonts w:ascii="Corbel" w:hAnsi="Corbel" w:cs="Segoe UI"/>
                <w:color w:val="000000"/>
              </w:rPr>
              <w:t>Astrum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.</w:t>
            </w:r>
          </w:p>
        </w:tc>
      </w:tr>
    </w:tbl>
    <w:p w:rsidR="0085747A" w:rsidRPr="00731F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DC5D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C5D31" w:rsidRDefault="00DC5D31" w:rsidP="00DC5D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C5D31" w:rsidRPr="00731FC9" w:rsidRDefault="00DC5D3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31FC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1FC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31FC9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260" w:rsidRDefault="00B86260" w:rsidP="00C16ABF">
      <w:pPr>
        <w:spacing w:after="0" w:line="240" w:lineRule="auto"/>
      </w:pPr>
      <w:r>
        <w:separator/>
      </w:r>
    </w:p>
  </w:endnote>
  <w:endnote w:type="continuationSeparator" w:id="0">
    <w:p w:rsidR="00B86260" w:rsidRDefault="00B862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9687335"/>
      <w:docPartObj>
        <w:docPartGallery w:val="Page Numbers (Bottom of Page)"/>
        <w:docPartUnique/>
      </w:docPartObj>
    </w:sdtPr>
    <w:sdtContent>
      <w:p w:rsidR="0058149A" w:rsidRDefault="00DE2C78">
        <w:pPr>
          <w:pStyle w:val="Stopka"/>
          <w:jc w:val="center"/>
        </w:pPr>
        <w:r>
          <w:fldChar w:fldCharType="begin"/>
        </w:r>
        <w:r w:rsidR="0058149A">
          <w:instrText>PAGE   \* MERGEFORMAT</w:instrText>
        </w:r>
        <w:r>
          <w:fldChar w:fldCharType="separate"/>
        </w:r>
        <w:r w:rsidR="00671E1F">
          <w:rPr>
            <w:noProof/>
          </w:rPr>
          <w:t>4</w:t>
        </w:r>
        <w:r>
          <w:fldChar w:fldCharType="end"/>
        </w:r>
      </w:p>
    </w:sdtContent>
  </w:sdt>
  <w:p w:rsidR="0058149A" w:rsidRDefault="0058149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260" w:rsidRDefault="00B86260" w:rsidP="00C16ABF">
      <w:pPr>
        <w:spacing w:after="0" w:line="240" w:lineRule="auto"/>
      </w:pPr>
      <w:r>
        <w:separator/>
      </w:r>
    </w:p>
  </w:footnote>
  <w:footnote w:type="continuationSeparator" w:id="0">
    <w:p w:rsidR="00B86260" w:rsidRDefault="00B86260" w:rsidP="00C16ABF">
      <w:pPr>
        <w:spacing w:after="0" w:line="240" w:lineRule="auto"/>
      </w:pPr>
      <w:r>
        <w:continuationSeparator/>
      </w:r>
    </w:p>
  </w:footnote>
  <w:footnote w:id="1">
    <w:p w:rsidR="0058149A" w:rsidRDefault="0058149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MzE1NDU3Nza1sLRU0lEKTi0uzszPAykwrAUAF/qDVSwAAAA="/>
  </w:docVars>
  <w:rsids>
    <w:rsidRoot w:val="00BD66E9"/>
    <w:rsid w:val="000048FD"/>
    <w:rsid w:val="00006FE9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AF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18"/>
    <w:rsid w:val="001718A7"/>
    <w:rsid w:val="001737CF"/>
    <w:rsid w:val="00176083"/>
    <w:rsid w:val="00192F37"/>
    <w:rsid w:val="00193FC7"/>
    <w:rsid w:val="001A70D2"/>
    <w:rsid w:val="001B30EA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6588"/>
    <w:rsid w:val="00281FF2"/>
    <w:rsid w:val="002857DE"/>
    <w:rsid w:val="00291567"/>
    <w:rsid w:val="002A22BF"/>
    <w:rsid w:val="002A2389"/>
    <w:rsid w:val="002A330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11A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5FE6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297"/>
    <w:rsid w:val="00517C63"/>
    <w:rsid w:val="0052270F"/>
    <w:rsid w:val="005363C4"/>
    <w:rsid w:val="00536BDE"/>
    <w:rsid w:val="00543ACC"/>
    <w:rsid w:val="0056696D"/>
    <w:rsid w:val="0058149A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E1F"/>
    <w:rsid w:val="00675843"/>
    <w:rsid w:val="00696477"/>
    <w:rsid w:val="006A3D4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FC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3FC1"/>
    <w:rsid w:val="007C4546"/>
    <w:rsid w:val="007D6E56"/>
    <w:rsid w:val="007F4155"/>
    <w:rsid w:val="0081554D"/>
    <w:rsid w:val="0081707E"/>
    <w:rsid w:val="0082552D"/>
    <w:rsid w:val="008449B3"/>
    <w:rsid w:val="00844F60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108"/>
    <w:rsid w:val="008E64F4"/>
    <w:rsid w:val="008F12C9"/>
    <w:rsid w:val="008F6E29"/>
    <w:rsid w:val="00916188"/>
    <w:rsid w:val="00923D7D"/>
    <w:rsid w:val="00935CD8"/>
    <w:rsid w:val="00946039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260"/>
    <w:rsid w:val="00B86A81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820"/>
    <w:rsid w:val="00C94B98"/>
    <w:rsid w:val="00CA2B96"/>
    <w:rsid w:val="00CA3E55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F3A"/>
    <w:rsid w:val="00D552B2"/>
    <w:rsid w:val="00D608D1"/>
    <w:rsid w:val="00D74119"/>
    <w:rsid w:val="00D8075B"/>
    <w:rsid w:val="00D8678B"/>
    <w:rsid w:val="00DA2114"/>
    <w:rsid w:val="00DC5D31"/>
    <w:rsid w:val="00DD61A1"/>
    <w:rsid w:val="00DE09C0"/>
    <w:rsid w:val="00DE2C78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0935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6104"/>
    <w:rsid w:val="00F27A7B"/>
    <w:rsid w:val="00F526AF"/>
    <w:rsid w:val="00F53D02"/>
    <w:rsid w:val="00F617C3"/>
    <w:rsid w:val="00F66C6A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58F"/>
    <w:rsid w:val="00FF0118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71E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671E1F"/>
  </w:style>
  <w:style w:type="character" w:customStyle="1" w:styleId="normaltextrun">
    <w:name w:val="normaltextrun"/>
    <w:basedOn w:val="Domylnaczcionkaakapitu"/>
    <w:rsid w:val="00671E1F"/>
  </w:style>
  <w:style w:type="character" w:customStyle="1" w:styleId="eop">
    <w:name w:val="eop"/>
    <w:basedOn w:val="Domylnaczcionkaakapitu"/>
    <w:rsid w:val="00671E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4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5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7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8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1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2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11465F-B1B0-493D-B0CA-E2CA950C72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9B3A4A-912C-4949-9B6C-6445A28609B5}"/>
</file>

<file path=customXml/itemProps3.xml><?xml version="1.0" encoding="utf-8"?>
<ds:datastoreItem xmlns:ds="http://schemas.openxmlformats.org/officeDocument/2006/customXml" ds:itemID="{84A3BDE6-FE5B-419B-98C6-8735BDCBB5C8}"/>
</file>

<file path=customXml/itemProps4.xml><?xml version="1.0" encoding="utf-8"?>
<ds:datastoreItem xmlns:ds="http://schemas.openxmlformats.org/officeDocument/2006/customXml" ds:itemID="{1D9122B0-FF71-4022-B50B-A444CE6EAB5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973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2019-07-15T12:37:00Z</cp:lastPrinted>
  <dcterms:created xsi:type="dcterms:W3CDTF">2021-10-01T12:24:00Z</dcterms:created>
  <dcterms:modified xsi:type="dcterms:W3CDTF">2021-10-01T12:24:00Z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